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B2" w:rsidRPr="003B48B2" w:rsidRDefault="003B48B2" w:rsidP="003B48B2">
      <w:pPr>
        <w:widowControl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3B48B2" w:rsidRPr="003B48B2" w:rsidRDefault="003B48B2" w:rsidP="003B48B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48B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                                                 </w:t>
      </w:r>
      <w:r w:rsidRPr="003B48B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19125" cy="723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8B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                 </w:t>
      </w:r>
      <w:r w:rsidRPr="003B48B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 </w:t>
      </w:r>
      <w:r w:rsidRPr="003B48B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</w:t>
      </w:r>
      <w:r w:rsidRPr="003B48B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</w:t>
      </w:r>
      <w:r w:rsidRPr="003B48B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</w:t>
      </w:r>
      <w:r w:rsidRPr="003B48B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Pr="003B48B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</w:t>
      </w:r>
      <w:r w:rsidRPr="003B48B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  </w:t>
      </w:r>
      <w:r w:rsidRPr="003B48B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</w:t>
      </w:r>
      <w:r w:rsidRPr="003B48B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</w:p>
    <w:p w:rsidR="003B48B2" w:rsidRPr="003B48B2" w:rsidRDefault="003B48B2" w:rsidP="003B48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48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3B48B2" w:rsidRPr="003B48B2" w:rsidRDefault="003B48B2" w:rsidP="003B48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48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Черновское сельское поселение</w:t>
      </w:r>
    </w:p>
    <w:p w:rsidR="003B48B2" w:rsidRPr="003B48B2" w:rsidRDefault="003B48B2" w:rsidP="003B48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48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Сланцевского муниципального района Ленинградской области</w:t>
      </w:r>
    </w:p>
    <w:p w:rsidR="003B48B2" w:rsidRPr="003B48B2" w:rsidRDefault="003B48B2" w:rsidP="003B48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48B2" w:rsidRPr="003B48B2" w:rsidRDefault="003B48B2" w:rsidP="003B48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48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3B48B2" w:rsidRPr="003B48B2" w:rsidRDefault="003B48B2" w:rsidP="003B48B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48B2" w:rsidRPr="003B48B2" w:rsidRDefault="008D7E5C" w:rsidP="003B48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09.02.</w:t>
      </w:r>
      <w:r w:rsidR="003B48B2" w:rsidRPr="003B48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2023г.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3B48B2" w:rsidRPr="003B48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4E3700" w:rsidRDefault="004E3700" w:rsidP="005B0EEF">
      <w:pPr>
        <w:rPr>
          <w:sz w:val="19"/>
          <w:szCs w:val="19"/>
        </w:rPr>
      </w:pPr>
    </w:p>
    <w:p w:rsidR="005B0EEF" w:rsidRDefault="009259F1" w:rsidP="005B0EEF">
      <w:pPr>
        <w:pStyle w:val="50"/>
        <w:shd w:val="clear" w:color="auto" w:fill="auto"/>
        <w:spacing w:before="0" w:line="240" w:lineRule="auto"/>
        <w:rPr>
          <w:b w:val="0"/>
        </w:rPr>
      </w:pPr>
      <w:r w:rsidRPr="008B05F1">
        <w:rPr>
          <w:b w:val="0"/>
        </w:rPr>
        <w:t xml:space="preserve">Об утверждении Порядка создания мест накопления </w:t>
      </w:r>
    </w:p>
    <w:p w:rsidR="005B0EEF" w:rsidRDefault="009259F1" w:rsidP="005B0EEF">
      <w:pPr>
        <w:pStyle w:val="50"/>
        <w:shd w:val="clear" w:color="auto" w:fill="auto"/>
        <w:spacing w:before="0" w:line="240" w:lineRule="auto"/>
        <w:rPr>
          <w:b w:val="0"/>
        </w:rPr>
      </w:pPr>
      <w:r w:rsidRPr="008B05F1">
        <w:rPr>
          <w:b w:val="0"/>
        </w:rPr>
        <w:t xml:space="preserve">отработанных ртутьсодержащих ламп </w:t>
      </w:r>
      <w:r w:rsidR="008B05F1">
        <w:rPr>
          <w:b w:val="0"/>
        </w:rPr>
        <w:t xml:space="preserve">и информирования </w:t>
      </w:r>
    </w:p>
    <w:p w:rsidR="00D407D9" w:rsidRDefault="008B05F1" w:rsidP="005B0EEF">
      <w:pPr>
        <w:pStyle w:val="50"/>
        <w:shd w:val="clear" w:color="auto" w:fill="auto"/>
        <w:spacing w:before="0" w:line="240" w:lineRule="auto"/>
        <w:rPr>
          <w:b w:val="0"/>
        </w:rPr>
      </w:pPr>
      <w:r w:rsidRPr="008B05F1">
        <w:rPr>
          <w:b w:val="0"/>
        </w:rPr>
        <w:t>потребителей о расположении таких мест</w:t>
      </w:r>
      <w:r w:rsidR="005B0EEF">
        <w:rPr>
          <w:b w:val="0"/>
        </w:rPr>
        <w:t xml:space="preserve"> </w:t>
      </w:r>
      <w:r w:rsidR="00D407D9">
        <w:rPr>
          <w:b w:val="0"/>
        </w:rPr>
        <w:t>на территории</w:t>
      </w:r>
    </w:p>
    <w:p w:rsidR="007E4EF0" w:rsidRDefault="005B0EEF" w:rsidP="005B0EEF">
      <w:pPr>
        <w:pStyle w:val="50"/>
        <w:shd w:val="clear" w:color="auto" w:fill="auto"/>
        <w:spacing w:before="0" w:line="240" w:lineRule="auto"/>
        <w:rPr>
          <w:b w:val="0"/>
        </w:rPr>
      </w:pPr>
      <w:r w:rsidRPr="005B0EEF">
        <w:rPr>
          <w:b w:val="0"/>
        </w:rPr>
        <w:t>Черновского сельского поселения</w:t>
      </w:r>
      <w:r w:rsidR="007E4EF0">
        <w:rPr>
          <w:b w:val="0"/>
        </w:rPr>
        <w:t xml:space="preserve"> </w:t>
      </w:r>
      <w:r w:rsidR="007E4EF0" w:rsidRPr="007E4EF0">
        <w:rPr>
          <w:b w:val="0"/>
        </w:rPr>
        <w:t xml:space="preserve">Сланцевского </w:t>
      </w:r>
    </w:p>
    <w:p w:rsidR="004E3700" w:rsidRDefault="007E4EF0" w:rsidP="005B0EEF">
      <w:pPr>
        <w:pStyle w:val="50"/>
        <w:shd w:val="clear" w:color="auto" w:fill="auto"/>
        <w:spacing w:before="0" w:line="240" w:lineRule="auto"/>
        <w:rPr>
          <w:b w:val="0"/>
        </w:rPr>
      </w:pPr>
      <w:r w:rsidRPr="007E4EF0">
        <w:rPr>
          <w:b w:val="0"/>
        </w:rPr>
        <w:t>муниципальног</w:t>
      </w:r>
      <w:r>
        <w:rPr>
          <w:b w:val="0"/>
        </w:rPr>
        <w:t>о района Ленинградской области</w:t>
      </w:r>
    </w:p>
    <w:p w:rsidR="008B05F1" w:rsidRPr="008B05F1" w:rsidRDefault="008B05F1" w:rsidP="005B0EEF">
      <w:pPr>
        <w:pStyle w:val="50"/>
        <w:shd w:val="clear" w:color="auto" w:fill="auto"/>
        <w:spacing w:before="0" w:line="240" w:lineRule="auto"/>
        <w:rPr>
          <w:b w:val="0"/>
        </w:rPr>
      </w:pPr>
    </w:p>
    <w:p w:rsidR="005B0EEF" w:rsidRDefault="009259F1" w:rsidP="005B0EEF">
      <w:pPr>
        <w:pStyle w:val="20"/>
        <w:spacing w:before="0" w:after="0" w:line="240" w:lineRule="auto"/>
        <w:ind w:firstLine="600"/>
      </w:pPr>
      <w:r>
        <w:t>В соответствии с Федеральными законами от 06.10.2003 № 131-ФЗ «Об об</w:t>
      </w:r>
      <w:r>
        <w:rPr>
          <w:rStyle w:val="21"/>
        </w:rPr>
        <w:t>щ</w:t>
      </w:r>
      <w:r>
        <w:t xml:space="preserve">их принципах организации местного самоуправления в Российской Федерации»,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28.12.2020 № 2314, </w:t>
      </w:r>
      <w:r w:rsidR="005B0EEF"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4E3700" w:rsidRDefault="005B0EEF" w:rsidP="005B0EEF">
      <w:pPr>
        <w:pStyle w:val="20"/>
        <w:spacing w:before="0" w:after="0" w:line="240" w:lineRule="auto"/>
        <w:ind w:firstLine="600"/>
      </w:pPr>
      <w:r>
        <w:t xml:space="preserve">1. </w:t>
      </w:r>
      <w:r w:rsidR="009259F1">
        <w:t xml:space="preserve">Утвердить прилагаемый Порядок создания мест накопления отработанных ртутьсодержащих ламп </w:t>
      </w:r>
      <w:r>
        <w:t>и информирования потребителей о расположении таких мест на территории Черновского сельского поселения</w:t>
      </w:r>
      <w:r w:rsidR="007E4EF0">
        <w:t xml:space="preserve"> </w:t>
      </w:r>
      <w:r w:rsidR="007E4EF0" w:rsidRPr="007E4EF0">
        <w:t>Сланцевского муниципально</w:t>
      </w:r>
      <w:r w:rsidR="007E4EF0">
        <w:t>го района Ленинградской области</w:t>
      </w:r>
      <w:r w:rsidR="009259F1">
        <w:t>.</w:t>
      </w:r>
    </w:p>
    <w:p w:rsidR="00957B54" w:rsidRPr="002F6B51" w:rsidRDefault="00957B54" w:rsidP="00957B54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6B51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постановление в приложении к газете «Знамя труда» и </w:t>
      </w:r>
    </w:p>
    <w:p w:rsidR="00957B54" w:rsidRPr="002F6B51" w:rsidRDefault="00957B54" w:rsidP="00957B54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B51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муниципального образования Черновское сельское поселение: http://черновское-адм.рф/.</w:t>
      </w:r>
    </w:p>
    <w:p w:rsidR="00957B54" w:rsidRPr="002F6B51" w:rsidRDefault="00957B54" w:rsidP="00957B54">
      <w:pPr>
        <w:tabs>
          <w:tab w:val="left" w:pos="570"/>
        </w:tabs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2F6B51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957B54" w:rsidRPr="002F6B51" w:rsidRDefault="00957B54" w:rsidP="00957B5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B54" w:rsidRPr="002F6B51" w:rsidRDefault="00957B54" w:rsidP="00957B5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B54" w:rsidRPr="002F6B51" w:rsidRDefault="00957B54" w:rsidP="00957B5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B51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57B54" w:rsidRPr="002F6B51" w:rsidRDefault="00957B54" w:rsidP="00957B54">
      <w:pPr>
        <w:tabs>
          <w:tab w:val="left" w:pos="142"/>
          <w:tab w:val="left" w:pos="284"/>
        </w:tabs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F6B5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       В.В. Фатеев</w:t>
      </w:r>
      <w:r w:rsidRPr="002F6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57B54" w:rsidRDefault="00957B54" w:rsidP="005B0EEF">
      <w:pPr>
        <w:pStyle w:val="20"/>
        <w:spacing w:before="0" w:after="0" w:line="240" w:lineRule="auto"/>
        <w:ind w:firstLine="600"/>
      </w:pPr>
    </w:p>
    <w:p w:rsidR="00957B54" w:rsidRDefault="00957B54" w:rsidP="005B0EEF">
      <w:pPr>
        <w:pStyle w:val="20"/>
        <w:spacing w:before="0" w:after="0" w:line="240" w:lineRule="auto"/>
        <w:ind w:firstLine="600"/>
      </w:pPr>
    </w:p>
    <w:p w:rsidR="00957B54" w:rsidRDefault="00957B54" w:rsidP="005B0EEF">
      <w:pPr>
        <w:pStyle w:val="20"/>
        <w:spacing w:before="0" w:after="0" w:line="240" w:lineRule="auto"/>
        <w:ind w:firstLine="600"/>
      </w:pPr>
    </w:p>
    <w:p w:rsidR="00957B54" w:rsidRDefault="00957B54" w:rsidP="005B0EEF">
      <w:pPr>
        <w:pStyle w:val="20"/>
        <w:spacing w:before="0" w:after="0" w:line="240" w:lineRule="auto"/>
        <w:ind w:firstLine="600"/>
      </w:pPr>
    </w:p>
    <w:p w:rsidR="00957B54" w:rsidRDefault="00957B54" w:rsidP="005B0EEF">
      <w:pPr>
        <w:pStyle w:val="20"/>
        <w:spacing w:before="0" w:after="0" w:line="240" w:lineRule="auto"/>
        <w:ind w:firstLine="600"/>
      </w:pPr>
    </w:p>
    <w:p w:rsidR="00957B54" w:rsidRDefault="00957B54" w:rsidP="005B0EEF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957B54" w:rsidRPr="00957B54" w:rsidRDefault="00957B54" w:rsidP="00957B5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7B5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</w:p>
    <w:p w:rsidR="00957B54" w:rsidRPr="00957B54" w:rsidRDefault="00957B54" w:rsidP="00957B5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7B54">
        <w:rPr>
          <w:rFonts w:ascii="Times New Roman" w:eastAsia="Times New Roman" w:hAnsi="Times New Roman" w:cs="Times New Roman"/>
          <w:color w:val="auto"/>
          <w:lang w:bidi="ar-SA"/>
        </w:rPr>
        <w:t>УТВЕРЖДЕНО</w:t>
      </w:r>
    </w:p>
    <w:p w:rsidR="00957B54" w:rsidRPr="00957B54" w:rsidRDefault="00957B54" w:rsidP="00957B5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7B54">
        <w:rPr>
          <w:rFonts w:ascii="Times New Roman" w:eastAsia="Times New Roman" w:hAnsi="Times New Roman" w:cs="Times New Roman"/>
          <w:color w:val="auto"/>
          <w:lang w:bidi="ar-SA"/>
        </w:rPr>
        <w:t xml:space="preserve"> постановлением администрации</w:t>
      </w:r>
    </w:p>
    <w:p w:rsidR="00957B54" w:rsidRPr="00957B54" w:rsidRDefault="00957B54" w:rsidP="00957B5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7B54">
        <w:rPr>
          <w:rFonts w:ascii="Times New Roman" w:eastAsia="Times New Roman" w:hAnsi="Times New Roman" w:cs="Times New Roman"/>
          <w:color w:val="auto"/>
          <w:lang w:bidi="ar-SA"/>
        </w:rPr>
        <w:t>Черновского сельского поселения</w:t>
      </w:r>
    </w:p>
    <w:p w:rsidR="00957B54" w:rsidRPr="00957B54" w:rsidRDefault="00957B54" w:rsidP="00957B5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57B5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8D7E5C">
        <w:rPr>
          <w:rFonts w:ascii="Times New Roman" w:eastAsia="Times New Roman" w:hAnsi="Times New Roman" w:cs="Times New Roman"/>
          <w:color w:val="auto"/>
          <w:lang w:bidi="ar-SA"/>
        </w:rPr>
        <w:t>09.02.</w:t>
      </w:r>
      <w:r w:rsidRPr="00957B54">
        <w:rPr>
          <w:rFonts w:ascii="Times New Roman" w:eastAsia="Times New Roman" w:hAnsi="Times New Roman" w:cs="Times New Roman"/>
          <w:color w:val="auto"/>
          <w:lang w:bidi="ar-SA"/>
        </w:rPr>
        <w:t xml:space="preserve">2023г.  № </w:t>
      </w:r>
      <w:r w:rsidR="008D7E5C">
        <w:rPr>
          <w:rFonts w:ascii="Times New Roman" w:eastAsia="Times New Roman" w:hAnsi="Times New Roman" w:cs="Times New Roman"/>
          <w:color w:val="auto"/>
          <w:lang w:bidi="ar-SA"/>
        </w:rPr>
        <w:t>11</w:t>
      </w:r>
      <w:bookmarkStart w:id="0" w:name="_GoBack"/>
      <w:bookmarkEnd w:id="0"/>
      <w:r w:rsidRPr="00957B54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:rsidR="00957B54" w:rsidRDefault="00957B54" w:rsidP="005B0EEF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957B54" w:rsidRDefault="00957B54" w:rsidP="005B0EEF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957B54" w:rsidRDefault="00957B54" w:rsidP="005B0EEF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4E3700" w:rsidRDefault="009259F1" w:rsidP="005B0EEF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ПОРЯДОК</w:t>
      </w:r>
    </w:p>
    <w:p w:rsidR="007E4EF0" w:rsidRDefault="007E4EF0" w:rsidP="005B0EEF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 xml:space="preserve">создания мест накопления отработанных ртутьсодержащих ламп и информирования потребителей о расположении таких мест на территории Черновского сельского поселения </w:t>
      </w:r>
      <w:r w:rsidRPr="007E4EF0">
        <w:t>Сланцевского муниципального района Ленинградской области.</w:t>
      </w:r>
    </w:p>
    <w:p w:rsidR="007E4EF0" w:rsidRDefault="007E4EF0" w:rsidP="007E4EF0">
      <w:pPr>
        <w:pStyle w:val="20"/>
        <w:shd w:val="clear" w:color="auto" w:fill="auto"/>
        <w:tabs>
          <w:tab w:val="left" w:pos="3554"/>
        </w:tabs>
        <w:spacing w:before="0" w:after="0" w:line="240" w:lineRule="auto"/>
        <w:ind w:firstLine="0"/>
      </w:pPr>
    </w:p>
    <w:p w:rsidR="004E3700" w:rsidRDefault="007E4EF0" w:rsidP="007E4EF0">
      <w:pPr>
        <w:pStyle w:val="20"/>
        <w:numPr>
          <w:ilvl w:val="0"/>
          <w:numId w:val="2"/>
        </w:numPr>
        <w:shd w:val="clear" w:color="auto" w:fill="auto"/>
        <w:tabs>
          <w:tab w:val="left" w:pos="3554"/>
        </w:tabs>
        <w:spacing w:before="0" w:after="0" w:line="240" w:lineRule="auto"/>
        <w:jc w:val="center"/>
      </w:pPr>
      <w:r>
        <w:rPr>
          <w:lang w:val="en-US"/>
        </w:rPr>
        <w:t>I</w:t>
      </w:r>
      <w:r>
        <w:t xml:space="preserve">. </w:t>
      </w:r>
      <w:r w:rsidR="009259F1">
        <w:t>ОБЩИЕ ПОЛОЖЕНИЯ</w:t>
      </w:r>
    </w:p>
    <w:p w:rsidR="00257EAE" w:rsidRDefault="00257EAE" w:rsidP="007E4EF0">
      <w:pPr>
        <w:pStyle w:val="20"/>
        <w:numPr>
          <w:ilvl w:val="0"/>
          <w:numId w:val="2"/>
        </w:numPr>
        <w:shd w:val="clear" w:color="auto" w:fill="auto"/>
        <w:tabs>
          <w:tab w:val="left" w:pos="3554"/>
        </w:tabs>
        <w:spacing w:before="0" w:after="0" w:line="240" w:lineRule="auto"/>
        <w:jc w:val="center"/>
      </w:pPr>
    </w:p>
    <w:p w:rsidR="004E3700" w:rsidRDefault="009259F1" w:rsidP="005B0EEF">
      <w:pPr>
        <w:pStyle w:val="20"/>
        <w:numPr>
          <w:ilvl w:val="0"/>
          <w:numId w:val="3"/>
        </w:numPr>
        <w:shd w:val="clear" w:color="auto" w:fill="auto"/>
        <w:tabs>
          <w:tab w:val="left" w:pos="1253"/>
        </w:tabs>
        <w:spacing w:before="0" w:after="0" w:line="240" w:lineRule="auto"/>
        <w:ind w:firstLine="760"/>
      </w:pPr>
      <w:r>
        <w:t xml:space="preserve">Настоящий Порядок регулирует создание мест накопления отработанных ртутьсодержащих ламп, информирование потребителей ртутьсодержащих ламп о местах накопления, и действует на территории </w:t>
      </w:r>
      <w:r w:rsidR="007E4EF0">
        <w:t>Черновского сельского поселения Сланцевского муниципального района Ленинградской области</w:t>
      </w:r>
      <w:r>
        <w:t>.</w:t>
      </w:r>
    </w:p>
    <w:p w:rsidR="004E3700" w:rsidRDefault="009259F1" w:rsidP="005B0EEF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0" w:line="240" w:lineRule="auto"/>
        <w:ind w:firstLine="760"/>
      </w:pPr>
      <w:r>
        <w:t>Термины, используемые в данном Порядке, соответствуют понятиям, используемым в Правилах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28.12.2020 № 2314.</w:t>
      </w:r>
    </w:p>
    <w:p w:rsidR="004E3700" w:rsidRDefault="009259F1" w:rsidP="00495403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0" w:line="240" w:lineRule="auto"/>
        <w:ind w:firstLine="760"/>
      </w:pPr>
      <w:r>
        <w:t xml:space="preserve">Администрация </w:t>
      </w:r>
      <w:r w:rsidR="00495403" w:rsidRPr="00495403">
        <w:t xml:space="preserve">Черновского сельского поселения Сланцевского муниципального района Ленинградской области </w:t>
      </w:r>
      <w:r>
        <w:t>(далее - Администрация) организует создание мест накопления отработанных ртутьсодержащих ламп:</w:t>
      </w:r>
    </w:p>
    <w:p w:rsidR="004E3700" w:rsidRDefault="009259F1" w:rsidP="005B0EEF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40" w:lineRule="auto"/>
        <w:ind w:firstLine="760"/>
      </w:pPr>
      <w:r>
        <w:t>для потребителей ртутьсодержащих ламп - физических лиц, не являющихся собственниками, нанимателями, пользователями помещений в многоквартирных домах;</w:t>
      </w:r>
    </w:p>
    <w:p w:rsidR="004E3700" w:rsidRDefault="009259F1" w:rsidP="005B0EEF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before="0" w:after="0" w:line="240" w:lineRule="auto"/>
        <w:ind w:firstLine="760"/>
      </w:pPr>
      <w:r>
        <w:t>для потребителей ртутьсодержащих ламп - физических лиц в случае, когда организация мест накопления не представляется возможной в силу отсутствия в многоквартирных домах соответствующих для этого помещений.</w:t>
      </w:r>
    </w:p>
    <w:p w:rsidR="00257EAE" w:rsidRDefault="00257EAE" w:rsidP="00257EAE">
      <w:pPr>
        <w:pStyle w:val="20"/>
        <w:shd w:val="clear" w:color="auto" w:fill="auto"/>
        <w:tabs>
          <w:tab w:val="left" w:pos="1060"/>
        </w:tabs>
        <w:spacing w:before="0" w:after="0" w:line="240" w:lineRule="auto"/>
        <w:ind w:left="760" w:firstLine="0"/>
      </w:pPr>
    </w:p>
    <w:p w:rsidR="004E3700" w:rsidRDefault="00257EAE" w:rsidP="00257EAE">
      <w:pPr>
        <w:pStyle w:val="20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0" w:line="240" w:lineRule="auto"/>
        <w:jc w:val="center"/>
      </w:pPr>
      <w:r>
        <w:rPr>
          <w:lang w:val="en-US"/>
        </w:rPr>
        <w:t>II</w:t>
      </w:r>
      <w:r>
        <w:t>.</w:t>
      </w:r>
      <w:r w:rsidR="009259F1">
        <w:t>СОЗДАНИЕ МЕСТ НАКОПЛЕНИЯ ОТРАБОТАННЫХ РТУТЬСОДЕРЖАЩИХ ЛАМП</w:t>
      </w:r>
    </w:p>
    <w:p w:rsidR="00257EAE" w:rsidRDefault="00257EAE" w:rsidP="00257EAE">
      <w:pPr>
        <w:pStyle w:val="20"/>
        <w:numPr>
          <w:ilvl w:val="0"/>
          <w:numId w:val="2"/>
        </w:numPr>
        <w:shd w:val="clear" w:color="auto" w:fill="auto"/>
        <w:tabs>
          <w:tab w:val="left" w:pos="1690"/>
        </w:tabs>
        <w:spacing w:before="0" w:after="0" w:line="240" w:lineRule="auto"/>
        <w:jc w:val="center"/>
      </w:pPr>
    </w:p>
    <w:p w:rsidR="004E3700" w:rsidRDefault="009259F1" w:rsidP="005B0EEF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0" w:line="240" w:lineRule="auto"/>
        <w:ind w:firstLine="760"/>
      </w:pPr>
      <w:r>
        <w:t>Место накопления отработанных ртутьсодержащих ламп для лиц, указанных в пункте 3 настоящего Порядка, является местом передачи их лицензированной организации, и определяется Администрацией.</w:t>
      </w:r>
    </w:p>
    <w:p w:rsidR="004E3700" w:rsidRDefault="009259F1" w:rsidP="005B0EEF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0" w:line="240" w:lineRule="auto"/>
        <w:ind w:firstLine="760"/>
      </w:pPr>
      <w:r>
        <w:t>Места накопления отработанных ртутьсодержащих ламп должны отвечать требованиям законодательства об охране окружающей среды и санитарно-эпидемиологическом благополучии населения.</w:t>
      </w:r>
    </w:p>
    <w:p w:rsidR="004E3700" w:rsidRDefault="009259F1" w:rsidP="00257EAE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0" w:line="240" w:lineRule="auto"/>
        <w:ind w:firstLine="760"/>
      </w:pPr>
      <w:r>
        <w:lastRenderedPageBreak/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</w:t>
      </w:r>
      <w:r w:rsidR="00257EAE">
        <w:t xml:space="preserve"> человека.</w:t>
      </w:r>
    </w:p>
    <w:p w:rsidR="004E3700" w:rsidRDefault="009259F1" w:rsidP="00257EAE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240" w:lineRule="auto"/>
        <w:ind w:firstLine="760"/>
      </w:pPr>
      <w: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4E3700" w:rsidRDefault="009259F1" w:rsidP="005B0EEF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240" w:lineRule="auto"/>
        <w:ind w:firstLine="760"/>
      </w:pPr>
      <w: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257EAE" w:rsidRDefault="00257EAE" w:rsidP="00257EAE">
      <w:pPr>
        <w:pStyle w:val="20"/>
        <w:shd w:val="clear" w:color="auto" w:fill="auto"/>
        <w:tabs>
          <w:tab w:val="left" w:pos="1096"/>
        </w:tabs>
        <w:spacing w:before="0" w:after="0" w:line="240" w:lineRule="auto"/>
        <w:ind w:left="760" w:firstLine="0"/>
      </w:pPr>
    </w:p>
    <w:p w:rsidR="004E3700" w:rsidRDefault="00257EAE" w:rsidP="00257EAE">
      <w:pPr>
        <w:pStyle w:val="20"/>
        <w:numPr>
          <w:ilvl w:val="0"/>
          <w:numId w:val="2"/>
        </w:numPr>
        <w:shd w:val="clear" w:color="auto" w:fill="auto"/>
        <w:tabs>
          <w:tab w:val="left" w:pos="1966"/>
        </w:tabs>
        <w:spacing w:before="0" w:after="0" w:line="240" w:lineRule="auto"/>
        <w:ind w:hanging="260"/>
        <w:jc w:val="center"/>
      </w:pPr>
      <w:r>
        <w:rPr>
          <w:lang w:val="en-US"/>
        </w:rPr>
        <w:t>III</w:t>
      </w:r>
      <w:r>
        <w:t xml:space="preserve">. </w:t>
      </w:r>
      <w:r w:rsidR="009259F1">
        <w:t>ИНФОРМИРОВАНИЕ О МЕСТАХ НАКОПЛЕНИЯ ОТРАБОТАННЫХ РТУТЬСОДЕРЖАЩИХ ЛАМП</w:t>
      </w:r>
    </w:p>
    <w:p w:rsidR="00257EAE" w:rsidRDefault="00257EAE" w:rsidP="005B0EEF">
      <w:pPr>
        <w:pStyle w:val="20"/>
        <w:numPr>
          <w:ilvl w:val="0"/>
          <w:numId w:val="2"/>
        </w:numPr>
        <w:shd w:val="clear" w:color="auto" w:fill="auto"/>
        <w:tabs>
          <w:tab w:val="left" w:pos="1966"/>
        </w:tabs>
        <w:spacing w:before="0" w:after="0" w:line="240" w:lineRule="auto"/>
        <w:ind w:hanging="260"/>
        <w:jc w:val="left"/>
      </w:pPr>
    </w:p>
    <w:p w:rsidR="004E3700" w:rsidRDefault="009259F1" w:rsidP="00A460D9">
      <w:pPr>
        <w:pStyle w:val="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240" w:lineRule="auto"/>
        <w:ind w:firstLine="760"/>
      </w:pPr>
      <w:r>
        <w:t xml:space="preserve">Администрация информирует лиц, указанных в пункте 3 настоящего Порядка, о местах накопления отработанных ртутьсодержащих ламп путем размещения сведений </w:t>
      </w:r>
      <w:r w:rsidR="00A460D9" w:rsidRPr="00A460D9">
        <w:t xml:space="preserve">на официальном сайте муниципального образования Черновское сельское поселение Сланцевского муниципального района Ленинградской области в информационно-телекоммуникационной сети «Интернет»: </w:t>
      </w:r>
      <w:r w:rsidR="00A460D9">
        <w:rPr>
          <w:lang w:val="en-US"/>
        </w:rPr>
        <w:t>https</w:t>
      </w:r>
      <w:r w:rsidR="00A460D9">
        <w:t>://</w:t>
      </w:r>
      <w:proofErr w:type="spellStart"/>
      <w:r w:rsidR="00A460D9" w:rsidRPr="00A460D9">
        <w:t>черновское-адм.рф</w:t>
      </w:r>
      <w:proofErr w:type="spellEnd"/>
      <w:r>
        <w:t>, информационных стендах в зданиях Администрации, подведомственных ей учреждениях, предприятиях, а также в других общедоступных местах, в местных средствах массовой информации и иными способами.</w:t>
      </w:r>
    </w:p>
    <w:p w:rsidR="004E3700" w:rsidRDefault="004E3700" w:rsidP="005B0EEF">
      <w:pPr>
        <w:framePr w:h="398" w:wrap="notBeside" w:vAnchor="text" w:hAnchor="text" w:xAlign="right" w:y="1"/>
        <w:jc w:val="right"/>
        <w:rPr>
          <w:sz w:val="2"/>
          <w:szCs w:val="2"/>
        </w:rPr>
      </w:pPr>
    </w:p>
    <w:p w:rsidR="004E3700" w:rsidRDefault="004E3700" w:rsidP="005B0EEF">
      <w:pPr>
        <w:rPr>
          <w:sz w:val="2"/>
          <w:szCs w:val="2"/>
        </w:rPr>
      </w:pPr>
    </w:p>
    <w:p w:rsidR="004E3700" w:rsidRDefault="004E3700" w:rsidP="005B0EEF">
      <w:pPr>
        <w:rPr>
          <w:sz w:val="2"/>
          <w:szCs w:val="2"/>
        </w:rPr>
      </w:pPr>
    </w:p>
    <w:sectPr w:rsidR="004E3700" w:rsidSect="005B0EEF">
      <w:footerReference w:type="default" r:id="rId8"/>
      <w:type w:val="continuous"/>
      <w:pgSz w:w="12156" w:h="1684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4A" w:rsidRDefault="00CB4E4A">
      <w:r>
        <w:separator/>
      </w:r>
    </w:p>
  </w:endnote>
  <w:endnote w:type="continuationSeparator" w:id="0">
    <w:p w:rsidR="00CB4E4A" w:rsidRDefault="00CB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0" w:rsidRDefault="00F94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10417175</wp:posOffset>
              </wp:positionV>
              <wp:extent cx="4793615" cy="23368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361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700" w:rsidRDefault="004E370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4pt;margin-top:820.25pt;width:377.45pt;height:18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qUbqwIAAKc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" filled="f" stroked="f">
              <v:textbox style="mso-fit-shape-to-text:t" inset="0,0,0,0">
                <w:txbxContent>
                  <w:p w:rsidR="004E3700" w:rsidRDefault="004E370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4A" w:rsidRDefault="00CB4E4A"/>
  </w:footnote>
  <w:footnote w:type="continuationSeparator" w:id="0">
    <w:p w:rsidR="00CB4E4A" w:rsidRDefault="00CB4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A20"/>
    <w:multiLevelType w:val="multilevel"/>
    <w:tmpl w:val="5FF23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B0B90"/>
    <w:multiLevelType w:val="multilevel"/>
    <w:tmpl w:val="A0C41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5B67E1"/>
    <w:multiLevelType w:val="multilevel"/>
    <w:tmpl w:val="E45AE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221DF4"/>
    <w:multiLevelType w:val="multilevel"/>
    <w:tmpl w:val="59A6A09E"/>
    <w:lvl w:ilvl="0">
      <w:start w:val="1"/>
      <w:numFmt w:val="non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00"/>
    <w:rsid w:val="00257EAE"/>
    <w:rsid w:val="0026218B"/>
    <w:rsid w:val="003B48B2"/>
    <w:rsid w:val="00495403"/>
    <w:rsid w:val="004E3700"/>
    <w:rsid w:val="004F0138"/>
    <w:rsid w:val="005B0EEF"/>
    <w:rsid w:val="007E4EF0"/>
    <w:rsid w:val="008B05F1"/>
    <w:rsid w:val="008D7E5C"/>
    <w:rsid w:val="009259F1"/>
    <w:rsid w:val="00957B54"/>
    <w:rsid w:val="00A460D9"/>
    <w:rsid w:val="00CB4E4A"/>
    <w:rsid w:val="00D407D9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C6504"/>
  <w15:docId w15:val="{E7161605-54CD-430C-8880-C2C52EA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7Exact0">
    <w:name w:val="Основной текст (7) Exact"/>
    <w:basedOn w:val="7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373334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Exact">
    <w:name w:val="Основной текст (10) Exact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Exact0">
    <w:name w:val="Основной текст (10)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45ptExact">
    <w:name w:val="Основной текст (10) + 4;5 pt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20"/>
      <w:szCs w:val="20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120" w:line="0" w:lineRule="atLeast"/>
      <w:ind w:hanging="1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nsolas" w:eastAsia="Consolas" w:hAnsi="Consolas" w:cs="Consolas"/>
      <w:sz w:val="68"/>
      <w:szCs w:val="6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6"/>
      <w:szCs w:val="16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8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63" w:lineRule="exac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88" w:lineRule="exact"/>
      <w:jc w:val="center"/>
    </w:pPr>
    <w:rPr>
      <w:rFonts w:ascii="Times New Roman" w:eastAsia="Times New Roman" w:hAnsi="Times New Roman" w:cs="Times New Roman"/>
      <w:b/>
      <w:bCs/>
      <w:w w:val="150"/>
      <w:sz w:val="20"/>
      <w:szCs w:val="2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1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Bookman Old Style" w:eastAsia="Bookman Old Style" w:hAnsi="Bookman Old Style" w:cs="Bookman Old Style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020" w:line="24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7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7B54"/>
    <w:rPr>
      <w:color w:val="000000"/>
    </w:rPr>
  </w:style>
  <w:style w:type="paragraph" w:styleId="a9">
    <w:name w:val="footer"/>
    <w:basedOn w:val="a"/>
    <w:link w:val="aa"/>
    <w:uiPriority w:val="99"/>
    <w:unhideWhenUsed/>
    <w:rsid w:val="00957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B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2023-02-03T06:16:00Z</dcterms:created>
  <dcterms:modified xsi:type="dcterms:W3CDTF">2023-02-09T10:00:00Z</dcterms:modified>
</cp:coreProperties>
</file>